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B6" w:rsidRPr="0002265C" w:rsidRDefault="00BF30B3" w:rsidP="000226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Приложения</w:t>
      </w:r>
      <w:r w:rsidR="00E72DB6" w:rsidRPr="000226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 физике, математике и информатике, которые </w:t>
      </w:r>
      <w:r w:rsidR="00E72DB6" w:rsidRPr="0002265C">
        <w:rPr>
          <w:rFonts w:ascii="Times New Roman" w:hAnsi="Times New Roman" w:cs="Times New Roman"/>
          <w:b/>
          <w:iCs/>
          <w:sz w:val="32"/>
          <w:szCs w:val="32"/>
        </w:rPr>
        <w:t>не только помогут подготовиться к тестам и ЕГЭ, но и выучить язык программирования или понять, как работает теория относительности.</w:t>
      </w:r>
    </w:p>
    <w:p w:rsidR="00E72DB6" w:rsidRDefault="00E72DB6" w:rsidP="00E72DB6">
      <w:pPr>
        <w:pStyle w:val="3"/>
        <w:shd w:val="clear" w:color="auto" w:fill="FFFFFF"/>
        <w:spacing w:before="576" w:after="322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Математика</w:t>
      </w:r>
    </w:p>
    <w:p w:rsidR="00E72DB6" w:rsidRDefault="00E72DB6" w:rsidP="00E72DB6">
      <w:pPr>
        <w:shd w:val="clear" w:color="auto" w:fill="FFFFFF"/>
        <w:textAlignment w:val="baseline"/>
        <w:rPr>
          <w:rFonts w:ascii="PTSerif" w:hAnsi="PTSerif" w:cs="Times New Roman"/>
          <w:color w:val="000000"/>
          <w:sz w:val="27"/>
          <w:szCs w:val="27"/>
        </w:rPr>
      </w:pPr>
      <w:r>
        <w:rPr>
          <w:rFonts w:ascii="PTSerif" w:hAnsi="PTSerif"/>
          <w:noProof/>
          <w:color w:val="000000"/>
          <w:sz w:val="27"/>
          <w:szCs w:val="27"/>
        </w:rPr>
        <w:drawing>
          <wp:inline distT="0" distB="0" distL="0" distR="0">
            <wp:extent cx="5615305" cy="3431540"/>
            <wp:effectExtent l="19050" t="0" r="4445" b="0"/>
            <wp:docPr id="1" name="Рисунок 1" descr="https://image.mel.fm/i/x/x6815Teyb3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x/x6815Teyb3/59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«Алгебра»</w:t>
      </w:r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Справочное приложение, в котором можно быстро найти все необходимые для школьной математики формулы с краткими пояснениями. Искать, конечно, удобнее, чем в тетради. Можно использовать как шпаргалку, но не рекомендуем. Если подглядывать в приложение во время домашнего задания, получается эффективнее.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5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Пифагория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Самые увлекательные и наглядные игры, основанные на математических законах, получаются, конечно, из геометрических задач. В приложении «</w:t>
      </w:r>
      <w:proofErr w:type="spellStart"/>
      <w:r>
        <w:rPr>
          <w:rFonts w:ascii="PTSerif" w:hAnsi="PTSerif"/>
          <w:color w:val="000000"/>
          <w:sz w:val="27"/>
          <w:szCs w:val="27"/>
        </w:rPr>
        <w:t>Пифагория</w:t>
      </w:r>
      <w:proofErr w:type="spellEnd"/>
      <w:r>
        <w:rPr>
          <w:rFonts w:ascii="PTSerif" w:hAnsi="PTSerif"/>
          <w:color w:val="000000"/>
          <w:sz w:val="27"/>
          <w:szCs w:val="27"/>
        </w:rPr>
        <w:t xml:space="preserve">» нужно строить фигуры и находить расстояния на координатной сетке. </w:t>
      </w:r>
      <w:proofErr w:type="gramStart"/>
      <w:r>
        <w:rPr>
          <w:rFonts w:ascii="PTSerif" w:hAnsi="PTSerif"/>
          <w:color w:val="000000"/>
          <w:sz w:val="27"/>
          <w:szCs w:val="27"/>
        </w:rPr>
        <w:t>Сначала</w:t>
      </w:r>
      <w:proofErr w:type="gramEnd"/>
      <w:r>
        <w:rPr>
          <w:rFonts w:ascii="PTSerif" w:hAnsi="PTSerif"/>
          <w:color w:val="000000"/>
          <w:sz w:val="27"/>
          <w:szCs w:val="27"/>
        </w:rPr>
        <w:t xml:space="preserve"> кажется, что это очень просто, но затем в ход идут довольно непростые построения, а расстояния и углы приходится вычислять на бумажке. Игра поможет по-другому взглянуть на обычный тетрадный листок в клеточку и увидеть новые фигуры и закономерности в сочетании точек.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6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Euclidea</w:t>
      </w:r>
      <w:proofErr w:type="spellEnd"/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Ещё одна игра про геометрические построения, но теперь уже на белом листе, с помощью циркуля и линейки. Решая задачки, чувствуешь себя древним греком и пытаешься додуматься, как построить серединный перпендикуляр, вписать окружность в треугольник или квадрат в окружность. Дополнительная сложность в том, что это нужно сделать за минимальное число элементарных построений. Игра быстро становится сложной, но зато в ней есть подсказки, которые могут сообщить последовательность ходов или полезный для решения факт из геометрии.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7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Geogebra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Classic</w:t>
      </w:r>
      <w:proofErr w:type="spellEnd"/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Приложение для построений. Если нужно нарисовать картинку к геометрической задаче, то можно сделать это на телефоне. К тому же в приложении проще нарисовать ровный прямой угол и заметить все равные углы и стороны, чем на чертеже от руки в тетради. Отличное приложение в помощь к школьным и более сложным задачам.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8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Приложения, которые решают задачи</w:t>
      </w:r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Среди приложений по математике помимо обучающих программ много таких, которые помогают решить задачи. При этом многие из них очень полезные, интересные и помогают посмотреть на задачи под новым углом, так что молчать о них не хочется. Итак, приложения для тех, кто привык выводить решение из ответа.</w:t>
      </w:r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Geogebra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Graphing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Calculator</w:t>
      </w:r>
      <w:proofErr w:type="spellEnd"/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proofErr w:type="gramStart"/>
      <w:r>
        <w:rPr>
          <w:rFonts w:ascii="PTSerif" w:hAnsi="PTSerif"/>
          <w:color w:val="000000"/>
          <w:sz w:val="27"/>
          <w:szCs w:val="27"/>
        </w:rPr>
        <w:t>Строит графики функций, умеет определять нули функций (то есть корни уравнений, умеет находить точки пересечения графиков (то есть решения систем уравнений), умеет находить максимумы и минимумы функций.</w:t>
      </w:r>
      <w:proofErr w:type="gramEnd"/>
      <w:r>
        <w:rPr>
          <w:rFonts w:ascii="PTSerif" w:hAnsi="PTSerif"/>
          <w:color w:val="000000"/>
          <w:sz w:val="27"/>
          <w:szCs w:val="27"/>
        </w:rPr>
        <w:t xml:space="preserve"> В целом это просто полезное приложение для построения графиков с большим набором инструментов и простым интерфейсом, но из-за большого «</w:t>
      </w:r>
      <w:proofErr w:type="spellStart"/>
      <w:r>
        <w:rPr>
          <w:rFonts w:ascii="PTSerif" w:hAnsi="PTSerif"/>
          <w:color w:val="000000"/>
          <w:sz w:val="27"/>
          <w:szCs w:val="27"/>
        </w:rPr>
        <w:t>читерского</w:t>
      </w:r>
      <w:proofErr w:type="spellEnd"/>
      <w:r>
        <w:rPr>
          <w:rFonts w:ascii="PTSerif" w:hAnsi="PTSerif"/>
          <w:color w:val="000000"/>
          <w:sz w:val="27"/>
          <w:szCs w:val="27"/>
        </w:rPr>
        <w:t>» потенциала в основной список приложений по математике его ставить не хочется.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9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6.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Photomath</w:t>
      </w:r>
      <w:proofErr w:type="spellEnd"/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 xml:space="preserve">Приложение, которое по фотографии умеет решать уравнения, сокращать выражения, находить область определения, строить график функции и многое другое. В общем, это калькулятор, в который не нужно напряжённо и скрупулёзно вписывать выражения. Для тех, кто действительно хочет чему-нибудь научиться, есть пошаговый разбор решения задачи и дополнительные факты. Лучше сканировать задачи прямо из учебника — </w:t>
      </w:r>
      <w:proofErr w:type="gramStart"/>
      <w:r>
        <w:rPr>
          <w:rFonts w:ascii="PTSerif" w:hAnsi="PTSerif"/>
          <w:color w:val="000000"/>
          <w:sz w:val="27"/>
          <w:szCs w:val="27"/>
        </w:rPr>
        <w:t>написанное</w:t>
      </w:r>
      <w:proofErr w:type="gramEnd"/>
      <w:r>
        <w:rPr>
          <w:rFonts w:ascii="PTSerif" w:hAnsi="PTSerif"/>
          <w:color w:val="000000"/>
          <w:sz w:val="27"/>
          <w:szCs w:val="27"/>
        </w:rPr>
        <w:t xml:space="preserve"> от руки программа воспринимает не всегда хорошо.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10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Geometryx</w:t>
      </w:r>
      <w:proofErr w:type="spellEnd"/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 xml:space="preserve">Умеет определять параметры геометрических фигур. Достаточно вписать всю известную информацию, и если её хватит, приложение выдаст длины всех высот и диагоналей, углы и другие полезные </w:t>
      </w:r>
      <w:proofErr w:type="gramStart"/>
      <w:r>
        <w:rPr>
          <w:rFonts w:ascii="PTSerif" w:hAnsi="PTSerif"/>
          <w:color w:val="000000"/>
          <w:sz w:val="27"/>
          <w:szCs w:val="27"/>
        </w:rPr>
        <w:t>факты о</w:t>
      </w:r>
      <w:proofErr w:type="gramEnd"/>
      <w:r>
        <w:rPr>
          <w:rFonts w:ascii="PTSerif" w:hAnsi="PTSerif"/>
          <w:color w:val="000000"/>
          <w:sz w:val="27"/>
          <w:szCs w:val="27"/>
        </w:rPr>
        <w:t> вашей фигуре. Здесь тоже есть полезный раздел со всеми использованными формулами, в который можно заглянуть, чтобы всё-таки разобраться и в следующий раз решить задачу самостоятельно.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11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691630" w:rsidP="00E72DB6">
      <w:pPr>
        <w:spacing w:before="593" w:after="593"/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std="t" o:hrnoshade="t" o:hr="t" fillcolor="black" stroked="f"/>
        </w:pict>
      </w:r>
    </w:p>
    <w:p w:rsidR="00E72DB6" w:rsidRDefault="00E72DB6" w:rsidP="00E72DB6">
      <w:pPr>
        <w:pStyle w:val="3"/>
        <w:shd w:val="clear" w:color="auto" w:fill="FFFFFF"/>
        <w:spacing w:before="576" w:after="322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Физика</w:t>
      </w:r>
    </w:p>
    <w:p w:rsidR="00E72DB6" w:rsidRDefault="00E72DB6" w:rsidP="00E72DB6">
      <w:pPr>
        <w:shd w:val="clear" w:color="auto" w:fill="FFFFFF"/>
        <w:textAlignment w:val="baseline"/>
        <w:rPr>
          <w:rFonts w:ascii="PTSerif" w:hAnsi="PTSerif" w:cs="Times New Roman"/>
          <w:color w:val="000000"/>
          <w:sz w:val="27"/>
          <w:szCs w:val="27"/>
        </w:rPr>
      </w:pPr>
      <w:r>
        <w:rPr>
          <w:rFonts w:ascii="PTSerif" w:hAnsi="PTSerif"/>
          <w:noProof/>
          <w:color w:val="000000"/>
          <w:sz w:val="27"/>
          <w:szCs w:val="27"/>
        </w:rPr>
        <w:drawing>
          <wp:inline distT="0" distB="0" distL="0" distR="0">
            <wp:extent cx="5615305" cy="3431540"/>
            <wp:effectExtent l="19050" t="0" r="4445" b="0"/>
            <wp:docPr id="3" name="Рисунок 3" descr="https://image.mel.fm/i/7/7H2JMI1hdw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7/7H2JMI1hdw/59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8.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Snapshots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of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universe</w:t>
      </w:r>
      <w:proofErr w:type="spellEnd"/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 xml:space="preserve">Приложений по физике в магазинах </w:t>
      </w:r>
      <w:proofErr w:type="spellStart"/>
      <w:r>
        <w:rPr>
          <w:rFonts w:ascii="PTSerif" w:hAnsi="PTSerif"/>
          <w:color w:val="000000"/>
          <w:sz w:val="27"/>
          <w:szCs w:val="27"/>
        </w:rPr>
        <w:t>Apple</w:t>
      </w:r>
      <w:proofErr w:type="spellEnd"/>
      <w:r>
        <w:rPr>
          <w:rFonts w:ascii="PTSerif" w:hAnsi="PTSerif"/>
          <w:color w:val="000000"/>
          <w:sz w:val="27"/>
          <w:szCs w:val="27"/>
        </w:rPr>
        <w:t xml:space="preserve"> и </w:t>
      </w:r>
      <w:proofErr w:type="spellStart"/>
      <w:r>
        <w:rPr>
          <w:rFonts w:ascii="PTSerif" w:hAnsi="PTSerif"/>
          <w:color w:val="000000"/>
          <w:sz w:val="27"/>
          <w:szCs w:val="27"/>
        </w:rPr>
        <w:t>Android</w:t>
      </w:r>
      <w:proofErr w:type="spellEnd"/>
      <w:r>
        <w:rPr>
          <w:rFonts w:ascii="PTSerif" w:hAnsi="PTSerif"/>
          <w:color w:val="000000"/>
          <w:sz w:val="27"/>
          <w:szCs w:val="27"/>
        </w:rPr>
        <w:t xml:space="preserve"> очень мало, </w:t>
      </w:r>
      <w:proofErr w:type="gramStart"/>
      <w:r>
        <w:rPr>
          <w:rFonts w:ascii="PTSerif" w:hAnsi="PTSerif"/>
          <w:color w:val="000000"/>
          <w:sz w:val="27"/>
          <w:szCs w:val="27"/>
        </w:rPr>
        <w:t>но</w:t>
      </w:r>
      <w:proofErr w:type="gramEnd"/>
      <w:r>
        <w:rPr>
          <w:rFonts w:ascii="PTSerif" w:hAnsi="PTSerif"/>
          <w:color w:val="000000"/>
          <w:sz w:val="27"/>
          <w:szCs w:val="27"/>
        </w:rPr>
        <w:t xml:space="preserve"> тем не менее одна занимательная вещь всё же нашлась. </w:t>
      </w:r>
      <w:proofErr w:type="spellStart"/>
      <w:r>
        <w:rPr>
          <w:rFonts w:ascii="PTSerif" w:hAnsi="PTSerif"/>
          <w:color w:val="000000"/>
          <w:sz w:val="27"/>
          <w:szCs w:val="27"/>
        </w:rPr>
        <w:t>Snapshots</w:t>
      </w:r>
      <w:proofErr w:type="spellEnd"/>
      <w:r>
        <w:rPr>
          <w:rFonts w:ascii="PTSerif" w:hAnsi="PTSerif"/>
          <w:color w:val="000000"/>
          <w:sz w:val="27"/>
          <w:szCs w:val="27"/>
        </w:rPr>
        <w:t xml:space="preserve"> </w:t>
      </w:r>
      <w:proofErr w:type="spellStart"/>
      <w:r>
        <w:rPr>
          <w:rFonts w:ascii="PTSerif" w:hAnsi="PTSerif"/>
          <w:color w:val="000000"/>
          <w:sz w:val="27"/>
          <w:szCs w:val="27"/>
        </w:rPr>
        <w:t>of</w:t>
      </w:r>
      <w:proofErr w:type="spellEnd"/>
      <w:r>
        <w:rPr>
          <w:rFonts w:ascii="PTSerif" w:hAnsi="PTSerif"/>
          <w:color w:val="000000"/>
          <w:sz w:val="27"/>
          <w:szCs w:val="27"/>
        </w:rPr>
        <w:t xml:space="preserve"> </w:t>
      </w:r>
      <w:proofErr w:type="spellStart"/>
      <w:r>
        <w:rPr>
          <w:rFonts w:ascii="PTSerif" w:hAnsi="PTSerif"/>
          <w:color w:val="000000"/>
          <w:sz w:val="27"/>
          <w:szCs w:val="27"/>
        </w:rPr>
        <w:t>the</w:t>
      </w:r>
      <w:proofErr w:type="spellEnd"/>
      <w:r>
        <w:rPr>
          <w:rFonts w:ascii="PTSerif" w:hAnsi="PTSerif"/>
          <w:color w:val="000000"/>
          <w:sz w:val="27"/>
          <w:szCs w:val="27"/>
        </w:rPr>
        <w:t xml:space="preserve"> </w:t>
      </w:r>
      <w:proofErr w:type="spellStart"/>
      <w:r>
        <w:rPr>
          <w:rFonts w:ascii="PTSerif" w:hAnsi="PTSerif"/>
          <w:color w:val="000000"/>
          <w:sz w:val="27"/>
          <w:szCs w:val="27"/>
        </w:rPr>
        <w:t>universe</w:t>
      </w:r>
      <w:proofErr w:type="spellEnd"/>
      <w:r>
        <w:rPr>
          <w:rFonts w:ascii="PTSerif" w:hAnsi="PTSerif"/>
          <w:color w:val="000000"/>
          <w:sz w:val="27"/>
          <w:szCs w:val="27"/>
        </w:rPr>
        <w:t xml:space="preserve"> в виде интерактивных экспериментов поясняет работу законов, применяемых в астрофизике. Например, законы Кеплера, по которым вращаются планеты вокруг Солнца, теорию относительности и многое другое. Отлично подходит для того, чтобы проиллюстрировать формулы из учебников. Приложение на английском языке и платное, но стоит недорого. Если вас это не пугает, рекомендуем ознакомиться.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13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Бетафизикс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</w:t>
      </w:r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«</w:t>
      </w:r>
      <w:proofErr w:type="spellStart"/>
      <w:r>
        <w:rPr>
          <w:rFonts w:ascii="PTSerif" w:hAnsi="PTSerif"/>
          <w:color w:val="000000"/>
          <w:sz w:val="27"/>
          <w:szCs w:val="27"/>
        </w:rPr>
        <w:t>Читерское</w:t>
      </w:r>
      <w:proofErr w:type="spellEnd"/>
      <w:r>
        <w:rPr>
          <w:rFonts w:ascii="PTSerif" w:hAnsi="PTSerif"/>
          <w:color w:val="000000"/>
          <w:sz w:val="27"/>
          <w:szCs w:val="27"/>
        </w:rPr>
        <w:t>» приложение есть и по физике. По фотографии задачи оно даёт её решение или по ключевым словам находит основные формулы по теме и табличные значения справочных величин. Идеально, когда не хочется копаться в конспекте, чтобы вспомнить одну маленькую формулу. Пока есть не все темы задач из курса, но основные направления охвачены, а новые задачи должны появиться в следующих обновлениях.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14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4"/>
        <w:shd w:val="clear" w:color="auto" w:fill="FFFFFF"/>
        <w:spacing w:before="356" w:after="271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10.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Slower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Light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(бонус)</w:t>
      </w:r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Игра для персональных компьютеров, которая поясняет, как выглядит мир, если двигаться со скоростью, близкой к скорости света. Её разработали учёные из Массачусетского технологического института, так что с научной точки зрения она сделана точно. После прохождения игры все эффекты, которые вы увидите, объяснят доступным языком. Она помогает уложить в голове непонятные концепции теории относительности, такие как замедление времени и сокращение длины. Только на английском языке.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15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a4"/>
        <w:shd w:val="clear" w:color="auto" w:fill="F9F7F4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 xml:space="preserve">Уже в эту субботу, 17 ноября, состоится </w:t>
      </w:r>
      <w:proofErr w:type="gramStart"/>
      <w:r>
        <w:rPr>
          <w:rFonts w:ascii="PTSerif" w:hAnsi="PTSerif"/>
          <w:color w:val="000000"/>
          <w:sz w:val="27"/>
          <w:szCs w:val="27"/>
        </w:rPr>
        <w:t>всероссийская</w:t>
      </w:r>
      <w:proofErr w:type="gramEnd"/>
      <w:r>
        <w:rPr>
          <w:rFonts w:ascii="PTSerif" w:hAnsi="PTSerif"/>
          <w:color w:val="000000"/>
          <w:sz w:val="27"/>
          <w:szCs w:val="27"/>
        </w:rPr>
        <w:t xml:space="preserve"> физико-техническая контрольная «Выходи решать!». Чтобы проверить свои знания по физике, математике и информатике за 8 класс вместе с другими участниками, нужно только </w:t>
      </w:r>
      <w:hyperlink r:id="rId16" w:tgtFrame="_blank" w:history="1">
        <w:r>
          <w:rPr>
            <w:rStyle w:val="a3"/>
            <w:rFonts w:ascii="PTSerif" w:eastAsiaTheme="majorEastAsia" w:hAnsi="PTSerif"/>
            <w:color w:val="EC345E"/>
            <w:sz w:val="27"/>
            <w:szCs w:val="27"/>
            <w:bdr w:val="none" w:sz="0" w:space="0" w:color="auto" w:frame="1"/>
          </w:rPr>
          <w:t>зарегистрироваться на сайте</w:t>
        </w:r>
      </w:hyperlink>
      <w:r>
        <w:rPr>
          <w:rFonts w:ascii="PTSerif" w:hAnsi="PTSerif"/>
          <w:color w:val="000000"/>
          <w:sz w:val="27"/>
          <w:szCs w:val="27"/>
        </w:rPr>
        <w:t xml:space="preserve">. Писать </w:t>
      </w:r>
      <w:proofErr w:type="gramStart"/>
      <w:r>
        <w:rPr>
          <w:rFonts w:ascii="PTSerif" w:hAnsi="PTSerif"/>
          <w:color w:val="000000"/>
          <w:sz w:val="27"/>
          <w:szCs w:val="27"/>
        </w:rPr>
        <w:t>контрольную</w:t>
      </w:r>
      <w:proofErr w:type="gramEnd"/>
      <w:r>
        <w:rPr>
          <w:rFonts w:ascii="PTSerif" w:hAnsi="PTSerif"/>
          <w:color w:val="000000"/>
          <w:sz w:val="27"/>
          <w:szCs w:val="27"/>
        </w:rPr>
        <w:t xml:space="preserve"> можно как </w:t>
      </w:r>
      <w:proofErr w:type="spellStart"/>
      <w:r>
        <w:rPr>
          <w:rFonts w:ascii="PTSerif" w:hAnsi="PTSerif"/>
          <w:color w:val="000000"/>
          <w:sz w:val="27"/>
          <w:szCs w:val="27"/>
        </w:rPr>
        <w:t>онлайн</w:t>
      </w:r>
      <w:proofErr w:type="spellEnd"/>
      <w:r>
        <w:rPr>
          <w:rFonts w:ascii="PTSerif" w:hAnsi="PTSerif"/>
          <w:color w:val="000000"/>
          <w:sz w:val="27"/>
          <w:szCs w:val="27"/>
        </w:rPr>
        <w:t>, так и на одной из очных площадок.</w:t>
      </w:r>
    </w:p>
    <w:p w:rsidR="00E72DB6" w:rsidRDefault="00691630" w:rsidP="00E72DB6">
      <w:pPr>
        <w:spacing w:before="593" w:after="593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E72DB6" w:rsidRDefault="00E72DB6" w:rsidP="00E72DB6">
      <w:pPr>
        <w:pStyle w:val="3"/>
        <w:shd w:val="clear" w:color="auto" w:fill="FFFFFF"/>
        <w:spacing w:before="576" w:after="322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lastRenderedPageBreak/>
        <w:t>Информатика</w:t>
      </w:r>
    </w:p>
    <w:p w:rsidR="00E72DB6" w:rsidRDefault="00E72DB6" w:rsidP="00E72DB6">
      <w:pPr>
        <w:shd w:val="clear" w:color="auto" w:fill="FFFFFF"/>
        <w:textAlignment w:val="baseline"/>
        <w:rPr>
          <w:rFonts w:ascii="PTSerif" w:hAnsi="PTSerif" w:cs="Times New Roman"/>
          <w:color w:val="000000"/>
          <w:sz w:val="27"/>
          <w:szCs w:val="27"/>
        </w:rPr>
      </w:pPr>
      <w:r>
        <w:rPr>
          <w:rFonts w:ascii="PTSerif" w:hAnsi="PTSerif"/>
          <w:noProof/>
          <w:color w:val="000000"/>
          <w:sz w:val="27"/>
          <w:szCs w:val="27"/>
        </w:rPr>
        <w:drawing>
          <wp:inline distT="0" distB="0" distL="0" distR="0">
            <wp:extent cx="5615305" cy="3431540"/>
            <wp:effectExtent l="19050" t="0" r="4445" b="0"/>
            <wp:docPr id="5" name="Рисунок 5" descr="https://image.mel.fm/i/m/m9TKWcr6Uh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m/m9TKWcr6Uh/59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B6" w:rsidRDefault="00E72DB6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11.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Sololearn</w:t>
      </w:r>
      <w:proofErr w:type="spellEnd"/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Очень крутое приложение для обучения программированию. Можно выбрать язык и пройти по нему вводный курс с решением задач и теорией. Кроме того, можно писать тесты по терминологии и командам для лучшего запоминания и соревноваться с другими пользователями. Для начального уровня очень удобно и полезно.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18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12.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Learn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programming</w:t>
      </w:r>
      <w:proofErr w:type="spellEnd"/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Хороший текстовый учебник по программированию. К сожалению, только по нему программирование не выучишь, но в дополнение к задачам из других источников он работает как отличный справочный материал. Содержит примеры кода и поддерживает огромное количество языков программирования. Приложение доступно только на английском.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19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13.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Tynker</w:t>
      </w:r>
      <w:proofErr w:type="spellEnd"/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Целое семейство игровых приложений для IOS. Цель игры заключается в том, чтобы с помощью кода персонаж на экране выполнил определённую задачу. Такая механика позволяет наглядно и просто объяснить, как работает программирование и строятся алгоритмы. Визуально игра яркая и красочная, поэтому отлично подходит для детей. Она есть только на английском, но текста немного и большинство слов интуитивно понятны при прохождении.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20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691630" w:rsidP="00E72DB6">
      <w:pPr>
        <w:spacing w:before="593" w:after="593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27" style="width:0;height:1.5pt" o:hrstd="t" o:hrnoshade="t" o:hr="t" fillcolor="black" stroked="f"/>
        </w:pict>
      </w:r>
    </w:p>
    <w:p w:rsidR="00E72DB6" w:rsidRDefault="00E72DB6" w:rsidP="00E72DB6">
      <w:pPr>
        <w:pStyle w:val="3"/>
        <w:shd w:val="clear" w:color="auto" w:fill="FFFFFF"/>
        <w:spacing w:before="576" w:after="322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Для всех предметов</w:t>
      </w:r>
    </w:p>
    <w:p w:rsidR="00E72DB6" w:rsidRDefault="00E72DB6" w:rsidP="00E72DB6">
      <w:pPr>
        <w:shd w:val="clear" w:color="auto" w:fill="FFFFFF"/>
        <w:textAlignment w:val="baseline"/>
        <w:rPr>
          <w:rFonts w:ascii="PTSerif" w:hAnsi="PTSerif" w:cs="Times New Roman"/>
          <w:color w:val="000000"/>
          <w:sz w:val="27"/>
          <w:szCs w:val="27"/>
        </w:rPr>
      </w:pPr>
      <w:r>
        <w:rPr>
          <w:rFonts w:ascii="PTSerif" w:hAnsi="PTSerif"/>
          <w:noProof/>
          <w:color w:val="000000"/>
          <w:sz w:val="27"/>
          <w:szCs w:val="27"/>
        </w:rPr>
        <w:drawing>
          <wp:inline distT="0" distB="0" distL="0" distR="0">
            <wp:extent cx="5615305" cy="3431540"/>
            <wp:effectExtent l="19050" t="0" r="4445" b="0"/>
            <wp:docPr id="7" name="Рисунок 7" descr="https://image.mel.fm/i/9/9FZnRKdwJe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9/9FZnRKdwJe/590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B6" w:rsidRDefault="00E72DB6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14. 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Супершкольник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»</w:t>
      </w:r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Приложение для подготовки к тестовой части ЕГЭ по математике, физике, химии, биологии, русскому и английскому языкам, истории, обществознанию и литературе. Для теста по каждой теме есть теоретический раздел, где можно повторить основные правила и законы. Кроме того, в приложении есть поисковик по названию формул для математики и физики, что может быть полезно при решении задач. Отличная функция — режим репетитора, который при каждой разблокировке телефона предлагает ответить на вопрос из теста.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</w:pPr>
      <w:hyperlink r:id="rId22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E72DB6" w:rsidRDefault="00E72DB6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</w:p>
    <w:p w:rsidR="00E72DB6" w:rsidRDefault="00E72DB6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15. «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Фоксфорд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.У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чебник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</w:rPr>
        <w:t>»</w:t>
      </w:r>
    </w:p>
    <w:p w:rsidR="00E72DB6" w:rsidRDefault="00E72DB6" w:rsidP="00E72DB6">
      <w:pPr>
        <w:pStyle w:val="a4"/>
        <w:shd w:val="clear" w:color="auto" w:fill="FFFFFF"/>
        <w:spacing w:before="0" w:beforeAutospacing="0" w:after="186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r>
        <w:rPr>
          <w:rFonts w:ascii="PTSerif" w:hAnsi="PTSerif"/>
          <w:color w:val="000000"/>
          <w:sz w:val="27"/>
          <w:szCs w:val="27"/>
        </w:rPr>
        <w:t>Приложение-учебник по математике, физике, информатике, химии, биологии, русскому языку, истории и обществознанию. Всё разбито по темам и разобрано подробно, с примерами и картинками. Отлично работает для повторения теории перед решением задач и для того, чтобы быстро разобраться в неизвестной теме.</w:t>
      </w:r>
    </w:p>
    <w:p w:rsidR="00E72DB6" w:rsidRDefault="00691630" w:rsidP="00E72DB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000000"/>
          <w:sz w:val="27"/>
          <w:szCs w:val="27"/>
        </w:rPr>
      </w:pPr>
      <w:hyperlink r:id="rId23" w:tgtFrame="_blank" w:history="1">
        <w:r w:rsidR="00E72DB6">
          <w:rPr>
            <w:rStyle w:val="a3"/>
            <w:rFonts w:ascii="Arial" w:eastAsiaTheme="majorEastAsia" w:hAnsi="Arial" w:cs="Arial"/>
            <w:b/>
            <w:bCs/>
            <w:color w:val="EC345E"/>
            <w:sz w:val="27"/>
            <w:szCs w:val="27"/>
            <w:bdr w:val="none" w:sz="0" w:space="0" w:color="auto" w:frame="1"/>
          </w:rPr>
          <w:t>Скачать приложение</w:t>
        </w:r>
      </w:hyperlink>
    </w:p>
    <w:p w:rsidR="00486673" w:rsidRPr="00E72DB6" w:rsidRDefault="00486673">
      <w:pPr>
        <w:rPr>
          <w:color w:val="FF0000"/>
        </w:rPr>
      </w:pPr>
    </w:p>
    <w:sectPr w:rsidR="00486673" w:rsidRPr="00E72DB6" w:rsidSect="0095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72DB6"/>
    <w:rsid w:val="0002265C"/>
    <w:rsid w:val="00486673"/>
    <w:rsid w:val="00691630"/>
    <w:rsid w:val="00950984"/>
    <w:rsid w:val="00BF30B3"/>
    <w:rsid w:val="00E7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4"/>
  </w:style>
  <w:style w:type="paragraph" w:styleId="1">
    <w:name w:val="heading 1"/>
    <w:basedOn w:val="a"/>
    <w:link w:val="10"/>
    <w:uiPriority w:val="9"/>
    <w:qFormat/>
    <w:rsid w:val="00E72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72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2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-pb-publication-bodylead">
    <w:name w:val="b-pb-publication-body__lead"/>
    <w:basedOn w:val="a"/>
    <w:rsid w:val="00E7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2D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6161">
          <w:marLeft w:val="0"/>
          <w:marRight w:val="0"/>
          <w:marTop w:val="593"/>
          <w:marBottom w:val="5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632">
          <w:marLeft w:val="0"/>
          <w:marRight w:val="0"/>
          <w:marTop w:val="593"/>
          <w:marBottom w:val="5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67">
          <w:marLeft w:val="0"/>
          <w:marRight w:val="0"/>
          <w:marTop w:val="593"/>
          <w:marBottom w:val="5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222">
          <w:marLeft w:val="0"/>
          <w:marRight w:val="0"/>
          <w:marTop w:val="593"/>
          <w:marBottom w:val="5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55">
          <w:marLeft w:val="0"/>
          <w:marRight w:val="0"/>
          <w:marTop w:val="593"/>
          <w:marBottom w:val="5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.google.com/store/apps/details?id=org.geogebra&amp;hl=ru" TargetMode="External"/><Relationship Id="rId13" Type="http://schemas.openxmlformats.org/officeDocument/2006/relationships/hyperlink" Target="http://itunes.apple.com/us/app/stephen-hawkings-snapshots-of-the-universe/id714306520?mt=8" TargetMode="External"/><Relationship Id="rId18" Type="http://schemas.openxmlformats.org/officeDocument/2006/relationships/hyperlink" Target="http://play.google.com/store/apps/details?id=com.sololear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://play.google.com/store/apps/details?id=com.hil_hk.euclidea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ontrolnaya.mipt.ru/" TargetMode="External"/><Relationship Id="rId20" Type="http://schemas.openxmlformats.org/officeDocument/2006/relationships/hyperlink" Target="http://itunes.apple.com/us/app/tynker-coding-games-for-kids/id805869467?mt=8" TargetMode="External"/><Relationship Id="rId1" Type="http://schemas.openxmlformats.org/officeDocument/2006/relationships/styles" Target="styles.xml"/><Relationship Id="rId6" Type="http://schemas.openxmlformats.org/officeDocument/2006/relationships/hyperlink" Target="http://play.google.com/store/apps/details?id=com.hil_hk.pythagorea" TargetMode="External"/><Relationship Id="rId11" Type="http://schemas.openxmlformats.org/officeDocument/2006/relationships/hyperlink" Target="http://play.google.com/store/apps/details?id=com.famobix.geometry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lay.google.com/store/apps/details?id=ru.rukart.Algebra" TargetMode="External"/><Relationship Id="rId15" Type="http://schemas.openxmlformats.org/officeDocument/2006/relationships/hyperlink" Target="http://gamelab.mit.edu/games/a-slower-speed-of-light/" TargetMode="External"/><Relationship Id="rId23" Type="http://schemas.openxmlformats.org/officeDocument/2006/relationships/hyperlink" Target="http://play.google.com/store/apps/details?id=ru.foxford.foxfordtextbook" TargetMode="External"/><Relationship Id="rId10" Type="http://schemas.openxmlformats.org/officeDocument/2006/relationships/hyperlink" Target="http://play.google.com/store/apps/details?id=com.microblink.photomath" TargetMode="External"/><Relationship Id="rId19" Type="http://schemas.openxmlformats.org/officeDocument/2006/relationships/hyperlink" Target="http://play.google.com/store/apps/details?id=tursky.jan.nauc.sa.html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lay.google.com/store/apps/details?id=org.geogebra.android" TargetMode="External"/><Relationship Id="rId14" Type="http://schemas.openxmlformats.org/officeDocument/2006/relationships/hyperlink" Target="http://play.google.com/store/apps/details?id=com.group747.betaphysics" TargetMode="External"/><Relationship Id="rId22" Type="http://schemas.openxmlformats.org/officeDocument/2006/relationships/hyperlink" Target="http://play.google.com/store/apps/details?id=com.my.artem.superschool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1356</Words>
  <Characters>7732</Characters>
  <Application>Microsoft Office Word</Application>
  <DocSecurity>0</DocSecurity>
  <Lines>64</Lines>
  <Paragraphs>18</Paragraphs>
  <ScaleCrop>false</ScaleCrop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2020-04-01T03:37:00Z</dcterms:created>
  <dcterms:modified xsi:type="dcterms:W3CDTF">2020-04-01T06:23:00Z</dcterms:modified>
</cp:coreProperties>
</file>